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5A863" w14:textId="2AC4D243" w:rsidR="00041478" w:rsidRDefault="00E97E30" w:rsidP="00041478">
      <w:pPr>
        <w:ind w:left="720" w:right="4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2AD2A84" wp14:editId="6B6C5F1D">
            <wp:extent cx="1778184" cy="1146313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5898" cy="1157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54B6A" w14:textId="77777777" w:rsidR="00041478" w:rsidRDefault="00041478" w:rsidP="00041478">
      <w:pPr>
        <w:ind w:left="720" w:right="432"/>
        <w:rPr>
          <w:rFonts w:ascii="Times New Roman" w:hAnsi="Times New Roman" w:cs="Times New Roman"/>
        </w:rPr>
      </w:pPr>
    </w:p>
    <w:p w14:paraId="4C57E445" w14:textId="39AAC3E9" w:rsidR="00041478" w:rsidRPr="00AA2987" w:rsidRDefault="00E547AF" w:rsidP="00AA2987">
      <w:pPr>
        <w:ind w:left="720" w:right="43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2987">
        <w:rPr>
          <w:rFonts w:ascii="Times New Roman" w:hAnsi="Times New Roman" w:cs="Times New Roman"/>
          <w:b/>
          <w:sz w:val="32"/>
          <w:szCs w:val="32"/>
        </w:rPr>
        <w:t>Media and Comm</w:t>
      </w:r>
      <w:r w:rsidR="00BF472C" w:rsidRPr="00AA2987">
        <w:rPr>
          <w:rFonts w:ascii="Times New Roman" w:hAnsi="Times New Roman" w:cs="Times New Roman"/>
          <w:b/>
          <w:sz w:val="32"/>
          <w:szCs w:val="32"/>
        </w:rPr>
        <w:t>unication</w:t>
      </w:r>
      <w:r w:rsidRPr="00AA2987">
        <w:rPr>
          <w:rFonts w:ascii="Times New Roman" w:hAnsi="Times New Roman" w:cs="Times New Roman"/>
          <w:b/>
          <w:sz w:val="32"/>
          <w:szCs w:val="32"/>
        </w:rPr>
        <w:t xml:space="preserve">s </w:t>
      </w:r>
      <w:r w:rsidR="00832AE8">
        <w:rPr>
          <w:rFonts w:ascii="Times New Roman" w:hAnsi="Times New Roman" w:cs="Times New Roman"/>
          <w:b/>
          <w:sz w:val="32"/>
          <w:szCs w:val="32"/>
        </w:rPr>
        <w:t>Intern</w:t>
      </w:r>
    </w:p>
    <w:p w14:paraId="0303700B" w14:textId="35EDFC96" w:rsidR="00AA2987" w:rsidRPr="00AA2987" w:rsidRDefault="00AA2987" w:rsidP="00AA2987">
      <w:pPr>
        <w:ind w:left="720" w:right="43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Position Description</w:t>
      </w:r>
    </w:p>
    <w:p w14:paraId="3E9AA9D8" w14:textId="4E72A5B3" w:rsidR="00E547AF" w:rsidRPr="00673395" w:rsidRDefault="00E547AF" w:rsidP="00041478">
      <w:pPr>
        <w:ind w:left="720" w:right="432"/>
        <w:rPr>
          <w:rFonts w:ascii="Times New Roman" w:hAnsi="Times New Roman" w:cs="Times New Roman"/>
        </w:rPr>
      </w:pPr>
    </w:p>
    <w:p w14:paraId="09BFBF44" w14:textId="77777777" w:rsidR="00832AE8" w:rsidRDefault="00832AE8" w:rsidP="00AA2987">
      <w:pPr>
        <w:tabs>
          <w:tab w:val="left" w:pos="720"/>
        </w:tabs>
        <w:ind w:left="720" w:right="432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22142D72" w14:textId="5ECA1620" w:rsidR="00AA2987" w:rsidRPr="00740F65" w:rsidRDefault="00AA2987" w:rsidP="00AA2987">
      <w:pPr>
        <w:tabs>
          <w:tab w:val="left" w:pos="720"/>
        </w:tabs>
        <w:ind w:left="720" w:right="432"/>
        <w:rPr>
          <w:rFonts w:ascii="Times New Roman" w:eastAsia="Times New Roman" w:hAnsi="Times New Roman" w:cs="Times New Roman"/>
          <w:b/>
          <w:color w:val="000000" w:themeColor="text1"/>
        </w:rPr>
      </w:pPr>
      <w:r w:rsidRPr="00740F65">
        <w:rPr>
          <w:rFonts w:ascii="Times New Roman" w:eastAsia="Times New Roman" w:hAnsi="Times New Roman" w:cs="Times New Roman"/>
          <w:b/>
          <w:color w:val="000000" w:themeColor="text1"/>
        </w:rPr>
        <w:t>Job Summary</w:t>
      </w:r>
    </w:p>
    <w:p w14:paraId="7B20416E" w14:textId="77777777" w:rsidR="00AA2987" w:rsidRDefault="00AA2987" w:rsidP="00AA2987">
      <w:pPr>
        <w:tabs>
          <w:tab w:val="left" w:pos="720"/>
        </w:tabs>
        <w:ind w:left="720" w:right="432"/>
        <w:rPr>
          <w:rFonts w:ascii="Times New Roman" w:eastAsia="Times New Roman" w:hAnsi="Times New Roman" w:cs="Times New Roman"/>
          <w:color w:val="000000" w:themeColor="text1"/>
        </w:rPr>
      </w:pPr>
    </w:p>
    <w:p w14:paraId="361EBD5D" w14:textId="3880F7AF" w:rsidR="00725BBA" w:rsidRPr="00E97E30" w:rsidRDefault="00725BBA" w:rsidP="00BC7091">
      <w:pPr>
        <w:ind w:left="720" w:right="432"/>
        <w:rPr>
          <w:rFonts w:ascii="Times New Roman" w:eastAsia="Times New Roman" w:hAnsi="Times New Roman" w:cs="Times New Roman"/>
          <w:i/>
          <w:iCs/>
          <w:color w:val="000000" w:themeColor="text1"/>
        </w:rPr>
      </w:pPr>
      <w:r w:rsidRPr="00E97E30">
        <w:rPr>
          <w:rFonts w:ascii="Times New Roman" w:eastAsia="Times New Roman" w:hAnsi="Times New Roman" w:cs="Times New Roman"/>
          <w:i/>
          <w:iCs/>
          <w:color w:val="000000" w:themeColor="text1"/>
        </w:rPr>
        <w:t>This is a three-month internship with a time commitment of 15 hours a week. The successful candidate will be paid £12/hour for the duration of the contract.</w:t>
      </w:r>
    </w:p>
    <w:p w14:paraId="1E7E4B87" w14:textId="77777777" w:rsidR="00725BBA" w:rsidRDefault="00725BBA" w:rsidP="00BC7091">
      <w:pPr>
        <w:ind w:left="720" w:right="432"/>
        <w:rPr>
          <w:rFonts w:ascii="Times New Roman" w:eastAsia="Times New Roman" w:hAnsi="Times New Roman" w:cs="Times New Roman"/>
          <w:color w:val="000000" w:themeColor="text1"/>
        </w:rPr>
      </w:pPr>
    </w:p>
    <w:p w14:paraId="3FEB99C6" w14:textId="66C4DCE9" w:rsidR="00725BBA" w:rsidRDefault="00AA2987" w:rsidP="00BC7091">
      <w:pPr>
        <w:ind w:left="720" w:right="432"/>
        <w:rPr>
          <w:rFonts w:ascii="Times New Roman" w:eastAsia="Times New Roman" w:hAnsi="Times New Roman" w:cs="Times New Roman"/>
        </w:rPr>
      </w:pPr>
      <w:r w:rsidRPr="00350D60">
        <w:rPr>
          <w:rFonts w:ascii="Times New Roman" w:eastAsia="Times New Roman" w:hAnsi="Times New Roman" w:cs="Times New Roman"/>
          <w:color w:val="000000" w:themeColor="text1"/>
        </w:rPr>
        <w:t>The Clooney Foundation for Justice (CFJ)</w:t>
      </w:r>
      <w:r>
        <w:rPr>
          <w:rFonts w:ascii="Times New Roman" w:eastAsia="Times New Roman" w:hAnsi="Times New Roman" w:cs="Times New Roman"/>
          <w:color w:val="000000" w:themeColor="text1"/>
        </w:rPr>
        <w:t>, an international non-governmental organization</w:t>
      </w:r>
      <w:r w:rsidRPr="00AC72D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(NGO) that </w:t>
      </w:r>
      <w:r w:rsidRPr="00350D60">
        <w:rPr>
          <w:rFonts w:ascii="Times New Roman" w:hAnsi="Times New Roman" w:cs="Times New Roman"/>
          <w:color w:val="000000" w:themeColor="text1"/>
        </w:rPr>
        <w:t>advocates for justice through accountability for human rights abuses around the world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, seeks </w:t>
      </w:r>
      <w:r w:rsidRPr="00350D60">
        <w:rPr>
          <w:rFonts w:ascii="Times New Roman" w:eastAsia="Times New Roman" w:hAnsi="Times New Roman" w:cs="Times New Roman"/>
          <w:color w:val="000000" w:themeColor="text1"/>
        </w:rPr>
        <w:t xml:space="preserve">a </w:t>
      </w:r>
      <w:r w:rsidR="00BC7091" w:rsidRPr="00673395">
        <w:rPr>
          <w:rFonts w:ascii="Times New Roman" w:eastAsia="Times New Roman" w:hAnsi="Times New Roman" w:cs="Times New Roman"/>
        </w:rPr>
        <w:t xml:space="preserve">Media and Communications </w:t>
      </w:r>
      <w:r w:rsidR="00725BBA">
        <w:rPr>
          <w:rFonts w:ascii="Times New Roman" w:eastAsia="Times New Roman" w:hAnsi="Times New Roman" w:cs="Times New Roman"/>
        </w:rPr>
        <w:t>Intern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BC7091">
        <w:rPr>
          <w:rFonts w:ascii="Times New Roman" w:eastAsia="Times New Roman" w:hAnsi="Times New Roman" w:cs="Times New Roman"/>
          <w:color w:val="000000" w:themeColor="text1"/>
        </w:rPr>
        <w:t>We are looking for s</w:t>
      </w:r>
      <w:r w:rsidR="00BC7091" w:rsidRPr="00E547AF">
        <w:rPr>
          <w:rFonts w:ascii="Times New Roman" w:eastAsia="Times New Roman" w:hAnsi="Times New Roman" w:cs="Times New Roman"/>
        </w:rPr>
        <w:t xml:space="preserve">omeone </w:t>
      </w:r>
      <w:r w:rsidR="00BC7091" w:rsidRPr="00673395">
        <w:rPr>
          <w:rFonts w:ascii="Times New Roman" w:eastAsia="Times New Roman" w:hAnsi="Times New Roman" w:cs="Times New Roman"/>
        </w:rPr>
        <w:t xml:space="preserve">with </w:t>
      </w:r>
      <w:r w:rsidR="00832AE8">
        <w:rPr>
          <w:rFonts w:ascii="Times New Roman" w:eastAsia="Times New Roman" w:hAnsi="Times New Roman" w:cs="Times New Roman"/>
        </w:rPr>
        <w:t xml:space="preserve">an interest in using communications, </w:t>
      </w:r>
      <w:r w:rsidR="00725BBA">
        <w:rPr>
          <w:rFonts w:ascii="Times New Roman" w:eastAsia="Times New Roman" w:hAnsi="Times New Roman" w:cs="Times New Roman"/>
        </w:rPr>
        <w:t>storytelling</w:t>
      </w:r>
      <w:r w:rsidR="00832AE8">
        <w:rPr>
          <w:rFonts w:ascii="Times New Roman" w:eastAsia="Times New Roman" w:hAnsi="Times New Roman" w:cs="Times New Roman"/>
        </w:rPr>
        <w:t>, and creative campaigning to create impact.</w:t>
      </w:r>
      <w:r w:rsidR="00725BBA">
        <w:rPr>
          <w:rFonts w:ascii="Times New Roman" w:eastAsia="Times New Roman" w:hAnsi="Times New Roman" w:cs="Times New Roman"/>
        </w:rPr>
        <w:t xml:space="preserve"> A working knowledge of both traditional and new media is important, but you will also be given space to learn and grow while working here.</w:t>
      </w:r>
      <w:r w:rsidR="00832AE8">
        <w:rPr>
          <w:rFonts w:ascii="Times New Roman" w:eastAsia="Times New Roman" w:hAnsi="Times New Roman" w:cs="Times New Roman"/>
        </w:rPr>
        <w:t xml:space="preserve"> An </w:t>
      </w:r>
      <w:r w:rsidR="00BC7091" w:rsidRPr="00673395">
        <w:rPr>
          <w:rFonts w:ascii="Times New Roman" w:eastAsia="Times New Roman" w:hAnsi="Times New Roman" w:cs="Times New Roman"/>
        </w:rPr>
        <w:t>interest in international human rights and</w:t>
      </w:r>
      <w:r w:rsidR="00BC7091">
        <w:rPr>
          <w:rFonts w:ascii="Times New Roman" w:eastAsia="Times New Roman" w:hAnsi="Times New Roman" w:cs="Times New Roman"/>
        </w:rPr>
        <w:t xml:space="preserve"> </w:t>
      </w:r>
      <w:r w:rsidR="00BC7091" w:rsidRPr="00673395">
        <w:rPr>
          <w:rFonts w:ascii="Times New Roman" w:eastAsia="Times New Roman" w:hAnsi="Times New Roman" w:cs="Times New Roman"/>
        </w:rPr>
        <w:t>justice</w:t>
      </w:r>
      <w:r w:rsidR="00832AE8">
        <w:rPr>
          <w:rFonts w:ascii="Times New Roman" w:eastAsia="Times New Roman" w:hAnsi="Times New Roman" w:cs="Times New Roman"/>
        </w:rPr>
        <w:t xml:space="preserve"> is</w:t>
      </w:r>
      <w:r w:rsidR="00725BBA">
        <w:rPr>
          <w:rFonts w:ascii="Times New Roman" w:eastAsia="Times New Roman" w:hAnsi="Times New Roman" w:cs="Times New Roman"/>
        </w:rPr>
        <w:t xml:space="preserve"> </w:t>
      </w:r>
      <w:r w:rsidR="00832AE8">
        <w:rPr>
          <w:rFonts w:ascii="Times New Roman" w:eastAsia="Times New Roman" w:hAnsi="Times New Roman" w:cs="Times New Roman"/>
        </w:rPr>
        <w:t>essential for the incoming intern to get the most out of this role</w:t>
      </w:r>
      <w:r w:rsidR="00BC7091" w:rsidRPr="00673395">
        <w:rPr>
          <w:rFonts w:ascii="Times New Roman" w:eastAsia="Times New Roman" w:hAnsi="Times New Roman" w:cs="Times New Roman"/>
        </w:rPr>
        <w:t xml:space="preserve">. </w:t>
      </w:r>
    </w:p>
    <w:p w14:paraId="1DE03A28" w14:textId="77777777" w:rsidR="00725BBA" w:rsidRDefault="00725BBA" w:rsidP="00BC7091">
      <w:pPr>
        <w:ind w:left="720" w:right="432"/>
        <w:rPr>
          <w:rFonts w:ascii="Times New Roman" w:eastAsia="Times New Roman" w:hAnsi="Times New Roman" w:cs="Times New Roman"/>
        </w:rPr>
      </w:pPr>
    </w:p>
    <w:p w14:paraId="5FCD18F4" w14:textId="22F03BDE" w:rsidR="00BC7091" w:rsidRPr="00673395" w:rsidRDefault="00BC7091" w:rsidP="00BC7091">
      <w:pPr>
        <w:ind w:left="720" w:right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ideal candidate </w:t>
      </w:r>
      <w:r w:rsidRPr="00E547AF">
        <w:rPr>
          <w:rFonts w:ascii="Times New Roman" w:eastAsia="Times New Roman" w:hAnsi="Times New Roman" w:cs="Times New Roman"/>
        </w:rPr>
        <w:t xml:space="preserve">will be creative, self-motivated, and able to work </w:t>
      </w:r>
      <w:r>
        <w:rPr>
          <w:rFonts w:ascii="Times New Roman" w:eastAsia="Times New Roman" w:hAnsi="Times New Roman" w:cs="Times New Roman"/>
        </w:rPr>
        <w:t>effectively against</w:t>
      </w:r>
      <w:r w:rsidRPr="00673395">
        <w:rPr>
          <w:rFonts w:ascii="Times New Roman" w:eastAsia="Times New Roman" w:hAnsi="Times New Roman" w:cs="Times New Roman"/>
        </w:rPr>
        <w:t xml:space="preserve"> deadlines</w:t>
      </w:r>
      <w:r w:rsidRPr="00E547AF">
        <w:rPr>
          <w:rFonts w:ascii="Times New Roman" w:eastAsia="Times New Roman" w:hAnsi="Times New Roman" w:cs="Times New Roman"/>
        </w:rPr>
        <w:t xml:space="preserve">. </w:t>
      </w:r>
      <w:r w:rsidR="00832AE8"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 w:rsidR="00832AE8">
        <w:rPr>
          <w:rFonts w:ascii="Times New Roman" w:eastAsia="Times New Roman" w:hAnsi="Times New Roman" w:cs="Times New Roman"/>
        </w:rPr>
        <w:t>Intern</w:t>
      </w:r>
      <w:r w:rsidR="00832AE8" w:rsidRPr="00673395">
        <w:rPr>
          <w:rFonts w:ascii="Times New Roman" w:eastAsia="Times New Roman" w:hAnsi="Times New Roman" w:cs="Times New Roman"/>
        </w:rPr>
        <w:t xml:space="preserve"> </w:t>
      </w:r>
      <w:r w:rsidRPr="00673395">
        <w:rPr>
          <w:rFonts w:ascii="Times New Roman" w:eastAsia="Times New Roman" w:hAnsi="Times New Roman" w:cs="Times New Roman"/>
        </w:rPr>
        <w:t>will help create content for and grow our social media channels</w:t>
      </w:r>
      <w:r w:rsidR="00832AE8">
        <w:rPr>
          <w:rFonts w:ascii="Times New Roman" w:eastAsia="Times New Roman" w:hAnsi="Times New Roman" w:cs="Times New Roman"/>
        </w:rPr>
        <w:t xml:space="preserve"> and help </w:t>
      </w:r>
      <w:r w:rsidR="00B6502E">
        <w:rPr>
          <w:rFonts w:ascii="Times New Roman" w:eastAsia="Times New Roman" w:hAnsi="Times New Roman" w:cs="Times New Roman"/>
          <w:color w:val="000000" w:themeColor="text1"/>
        </w:rPr>
        <w:t xml:space="preserve">support media and communications efforts on behalf of CFJ generally as well as each of our flagship initiatives – </w:t>
      </w:r>
      <w:proofErr w:type="spellStart"/>
      <w:r w:rsidR="00B6502E">
        <w:rPr>
          <w:rFonts w:ascii="Times New Roman" w:eastAsia="Times New Roman" w:hAnsi="Times New Roman" w:cs="Times New Roman"/>
          <w:color w:val="000000" w:themeColor="text1"/>
        </w:rPr>
        <w:t>TrialWatch</w:t>
      </w:r>
      <w:proofErr w:type="spellEnd"/>
      <w:r w:rsidR="00B6502E">
        <w:rPr>
          <w:rFonts w:ascii="Times New Roman" w:eastAsia="Times New Roman" w:hAnsi="Times New Roman" w:cs="Times New Roman"/>
          <w:color w:val="000000" w:themeColor="text1"/>
        </w:rPr>
        <w:t>, The Docket, and Waging Justice for Women</w:t>
      </w:r>
      <w:r w:rsidR="00832AE8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2C29786D" w14:textId="77777777" w:rsidR="00BC7091" w:rsidRDefault="00BC7091" w:rsidP="00AA2987">
      <w:pPr>
        <w:tabs>
          <w:tab w:val="left" w:pos="720"/>
        </w:tabs>
        <w:ind w:left="720" w:right="432"/>
        <w:rPr>
          <w:rFonts w:ascii="Times New Roman" w:eastAsia="Times New Roman" w:hAnsi="Times New Roman" w:cs="Times New Roman"/>
          <w:color w:val="000000" w:themeColor="text1"/>
        </w:rPr>
      </w:pPr>
    </w:p>
    <w:p w14:paraId="013C9FD5" w14:textId="77777777" w:rsidR="00BC7091" w:rsidRDefault="00BC7091" w:rsidP="00AA2987">
      <w:pPr>
        <w:ind w:left="720" w:right="432"/>
        <w:rPr>
          <w:rFonts w:ascii="Times New Roman" w:eastAsia="Times New Roman" w:hAnsi="Times New Roman" w:cs="Times New Roman"/>
        </w:rPr>
      </w:pPr>
    </w:p>
    <w:p w14:paraId="57EFF20E" w14:textId="5AFC69C0" w:rsidR="0000308A" w:rsidRPr="00673395" w:rsidRDefault="00B6502E" w:rsidP="00041478">
      <w:pPr>
        <w:ind w:left="720" w:right="43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Roles and </w:t>
      </w:r>
      <w:r w:rsidR="0000308A" w:rsidRPr="0000308A">
        <w:rPr>
          <w:rFonts w:ascii="Times New Roman" w:eastAsia="Times New Roman" w:hAnsi="Times New Roman" w:cs="Times New Roman"/>
          <w:b/>
          <w:bCs/>
        </w:rPr>
        <w:t xml:space="preserve">Responsibilities </w:t>
      </w:r>
    </w:p>
    <w:p w14:paraId="6770D811" w14:textId="53601FEF" w:rsidR="0000308A" w:rsidRPr="00673395" w:rsidRDefault="0000308A" w:rsidP="00041478">
      <w:pPr>
        <w:ind w:left="720" w:right="432"/>
        <w:rPr>
          <w:rFonts w:ascii="Times New Roman" w:eastAsia="Times New Roman" w:hAnsi="Times New Roman" w:cs="Times New Roman"/>
        </w:rPr>
      </w:pPr>
    </w:p>
    <w:p w14:paraId="1BD0E709" w14:textId="48102768" w:rsidR="00B6502E" w:rsidRPr="003E3E84" w:rsidRDefault="00B6502E" w:rsidP="00B6502E">
      <w:pPr>
        <w:tabs>
          <w:tab w:val="left" w:pos="720"/>
        </w:tabs>
        <w:ind w:left="720"/>
        <w:rPr>
          <w:rFonts w:ascii="Times New Roman" w:eastAsia="Times New Roman" w:hAnsi="Times New Roman" w:cs="Times New Roman"/>
          <w:color w:val="000000" w:themeColor="text1"/>
        </w:rPr>
      </w:pPr>
      <w:r w:rsidRPr="003E3E84">
        <w:rPr>
          <w:rFonts w:ascii="Times New Roman" w:eastAsia="Times New Roman" w:hAnsi="Times New Roman" w:cs="Times New Roman"/>
          <w:color w:val="000000" w:themeColor="text1"/>
        </w:rPr>
        <w:t xml:space="preserve">Reporting to the </w:t>
      </w:r>
      <w:r>
        <w:rPr>
          <w:rFonts w:ascii="Times New Roman" w:eastAsia="Times New Roman" w:hAnsi="Times New Roman" w:cs="Times New Roman"/>
          <w:color w:val="000000" w:themeColor="text1"/>
        </w:rPr>
        <w:t>Head of Digital Communications</w:t>
      </w:r>
      <w:r w:rsidRPr="003E3E84">
        <w:rPr>
          <w:rFonts w:ascii="Times New Roman" w:eastAsia="Times New Roman" w:hAnsi="Times New Roman" w:cs="Times New Roman"/>
          <w:color w:val="000000" w:themeColor="text1"/>
        </w:rPr>
        <w:t xml:space="preserve"> and working in close coordination with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the Director of Communications and Media and </w:t>
      </w:r>
      <w:r w:rsidR="00832AE8">
        <w:rPr>
          <w:rFonts w:ascii="Times New Roman" w:eastAsia="Times New Roman" w:hAnsi="Times New Roman" w:cs="Times New Roman"/>
          <w:color w:val="000000" w:themeColor="text1"/>
        </w:rPr>
        <w:t>the Communications Associate, the Intern will</w:t>
      </w:r>
      <w:r w:rsidRPr="003E3E84">
        <w:rPr>
          <w:rFonts w:ascii="Times New Roman" w:eastAsia="Times New Roman" w:hAnsi="Times New Roman" w:cs="Times New Roman"/>
          <w:color w:val="000000" w:themeColor="text1"/>
        </w:rPr>
        <w:t xml:space="preserve">: </w:t>
      </w:r>
    </w:p>
    <w:p w14:paraId="35793992" w14:textId="06A2658B" w:rsidR="0000308A" w:rsidRPr="00673395" w:rsidRDefault="0000308A" w:rsidP="00E97E30">
      <w:pPr>
        <w:ind w:right="432"/>
        <w:rPr>
          <w:rFonts w:ascii="Times New Roman" w:eastAsia="Times New Roman" w:hAnsi="Times New Roman" w:cs="Times New Roman"/>
        </w:rPr>
      </w:pPr>
    </w:p>
    <w:p w14:paraId="1F1E2E42" w14:textId="2CB1AFA2" w:rsidR="0000308A" w:rsidRDefault="00832AE8" w:rsidP="00B6502E">
      <w:pPr>
        <w:pStyle w:val="ListParagraph"/>
        <w:numPr>
          <w:ilvl w:val="0"/>
          <w:numId w:val="1"/>
        </w:numPr>
        <w:ind w:left="1440" w:right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Research relevant media and b</w:t>
      </w:r>
      <w:r w:rsidR="00C04811" w:rsidRPr="00673395">
        <w:rPr>
          <w:rFonts w:ascii="Times New Roman" w:eastAsia="Times New Roman" w:hAnsi="Times New Roman" w:cs="Times New Roman"/>
        </w:rPr>
        <w:t>uild</w:t>
      </w:r>
      <w:r>
        <w:rPr>
          <w:rFonts w:ascii="Times New Roman" w:eastAsia="Times New Roman" w:hAnsi="Times New Roman" w:cs="Times New Roman"/>
        </w:rPr>
        <w:t xml:space="preserve"> press lists ahead of report launches</w:t>
      </w:r>
    </w:p>
    <w:p w14:paraId="23F44F9C" w14:textId="6876CB05" w:rsidR="00725BBA" w:rsidRDefault="00725BBA" w:rsidP="00B6502E">
      <w:pPr>
        <w:pStyle w:val="ListParagraph"/>
        <w:numPr>
          <w:ilvl w:val="0"/>
          <w:numId w:val="1"/>
        </w:numPr>
        <w:ind w:left="1440" w:right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Maintain the publications and events calendar</w:t>
      </w:r>
    </w:p>
    <w:p w14:paraId="594B83C3" w14:textId="7B342B0F" w:rsidR="00832AE8" w:rsidRDefault="00832AE8" w:rsidP="00B6502E">
      <w:pPr>
        <w:pStyle w:val="ListParagraph"/>
        <w:numPr>
          <w:ilvl w:val="0"/>
          <w:numId w:val="1"/>
        </w:numPr>
        <w:ind w:left="1440" w:right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Plan social media campaigns around </w:t>
      </w:r>
      <w:r w:rsidR="00725BBA">
        <w:rPr>
          <w:rFonts w:ascii="Times New Roman" w:eastAsia="Times New Roman" w:hAnsi="Times New Roman" w:cs="Times New Roman"/>
        </w:rPr>
        <w:t xml:space="preserve">relevant </w:t>
      </w:r>
      <w:r>
        <w:rPr>
          <w:rFonts w:ascii="Times New Roman" w:eastAsia="Times New Roman" w:hAnsi="Times New Roman" w:cs="Times New Roman"/>
        </w:rPr>
        <w:t>international and UN days, such as World Press Freedom Day</w:t>
      </w:r>
    </w:p>
    <w:p w14:paraId="5128604B" w14:textId="595FE666" w:rsidR="00832AE8" w:rsidRDefault="00832AE8" w:rsidP="00B6502E">
      <w:pPr>
        <w:pStyle w:val="ListParagraph"/>
        <w:numPr>
          <w:ilvl w:val="0"/>
          <w:numId w:val="1"/>
        </w:numPr>
        <w:ind w:left="1440" w:right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Source photographs and b-roll for creative projects</w:t>
      </w:r>
    </w:p>
    <w:p w14:paraId="4F16CF8A" w14:textId="66D6903F" w:rsidR="00725BBA" w:rsidRDefault="00725BBA" w:rsidP="00B6502E">
      <w:pPr>
        <w:pStyle w:val="ListParagraph"/>
        <w:numPr>
          <w:ilvl w:val="0"/>
          <w:numId w:val="1"/>
        </w:numPr>
        <w:ind w:left="1440" w:right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Organize and subtitle footage for CFJ’s upcoming video projects </w:t>
      </w:r>
    </w:p>
    <w:p w14:paraId="3CE2F152" w14:textId="03760777" w:rsidR="00832AE8" w:rsidRDefault="00832AE8" w:rsidP="00B6502E">
      <w:pPr>
        <w:pStyle w:val="ListParagraph"/>
        <w:numPr>
          <w:ilvl w:val="0"/>
          <w:numId w:val="1"/>
        </w:numPr>
        <w:ind w:left="1440" w:right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Design social media and website assets for reports and projects</w:t>
      </w:r>
    </w:p>
    <w:p w14:paraId="5851B3E4" w14:textId="5D4B6B52" w:rsidR="00832AE8" w:rsidRPr="00673395" w:rsidRDefault="00832AE8" w:rsidP="00B6502E">
      <w:pPr>
        <w:pStyle w:val="ListParagraph"/>
        <w:numPr>
          <w:ilvl w:val="0"/>
          <w:numId w:val="1"/>
        </w:numPr>
        <w:ind w:left="1440" w:right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Help build strategy to grow CFJ’s social media audience</w:t>
      </w:r>
    </w:p>
    <w:p w14:paraId="67E1BDA5" w14:textId="516CBB39" w:rsidR="00C04811" w:rsidRDefault="00C80810" w:rsidP="00B6502E">
      <w:pPr>
        <w:pStyle w:val="ListParagraph"/>
        <w:numPr>
          <w:ilvl w:val="0"/>
          <w:numId w:val="1"/>
        </w:numPr>
        <w:ind w:left="1440" w:right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Proof</w:t>
      </w:r>
      <w:r w:rsidR="00C04811" w:rsidRPr="00673395">
        <w:rPr>
          <w:rFonts w:ascii="Times New Roman" w:eastAsia="Times New Roman" w:hAnsi="Times New Roman" w:cs="Times New Roman"/>
        </w:rPr>
        <w:t>read</w:t>
      </w:r>
      <w:r w:rsidR="00832AE8">
        <w:rPr>
          <w:rFonts w:ascii="Times New Roman" w:eastAsia="Times New Roman" w:hAnsi="Times New Roman" w:cs="Times New Roman"/>
        </w:rPr>
        <w:t xml:space="preserve"> statements, donor materials, and other documents as needed</w:t>
      </w:r>
    </w:p>
    <w:p w14:paraId="0839CD7F" w14:textId="77D49C58" w:rsidR="00832AE8" w:rsidRDefault="00832AE8" w:rsidP="00B6502E">
      <w:pPr>
        <w:pStyle w:val="ListParagraph"/>
        <w:numPr>
          <w:ilvl w:val="0"/>
          <w:numId w:val="1"/>
        </w:numPr>
        <w:ind w:left="1440" w:right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Help update and maintain cfj.org</w:t>
      </w:r>
    </w:p>
    <w:p w14:paraId="327EC8FE" w14:textId="68451CE3" w:rsidR="00832AE8" w:rsidRPr="00673395" w:rsidRDefault="00832AE8" w:rsidP="00B6502E">
      <w:pPr>
        <w:pStyle w:val="ListParagraph"/>
        <w:numPr>
          <w:ilvl w:val="0"/>
          <w:numId w:val="1"/>
        </w:numPr>
        <w:ind w:left="1440" w:right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Keep our trial map up to date</w:t>
      </w:r>
    </w:p>
    <w:p w14:paraId="4F173B6D" w14:textId="45EA33C2" w:rsidR="00C04811" w:rsidRPr="00673395" w:rsidRDefault="00C04811" w:rsidP="00B6502E">
      <w:pPr>
        <w:pStyle w:val="ListParagraph"/>
        <w:numPr>
          <w:ilvl w:val="0"/>
          <w:numId w:val="1"/>
        </w:numPr>
        <w:ind w:left="1440" w:right="432"/>
        <w:rPr>
          <w:rFonts w:ascii="Times New Roman" w:eastAsia="Times New Roman" w:hAnsi="Times New Roman" w:cs="Times New Roman"/>
        </w:rPr>
      </w:pPr>
      <w:r w:rsidRPr="00673395">
        <w:rPr>
          <w:rFonts w:ascii="Times New Roman" w:eastAsia="Times New Roman" w:hAnsi="Times New Roman" w:cs="Times New Roman"/>
        </w:rPr>
        <w:t xml:space="preserve">Monitor and </w:t>
      </w:r>
      <w:r w:rsidR="00725BBA" w:rsidRPr="00673395">
        <w:rPr>
          <w:rFonts w:ascii="Times New Roman" w:eastAsia="Times New Roman" w:hAnsi="Times New Roman" w:cs="Times New Roman"/>
        </w:rPr>
        <w:t>analyz</w:t>
      </w:r>
      <w:r w:rsidR="00725BBA">
        <w:rPr>
          <w:rFonts w:ascii="Times New Roman" w:eastAsia="Times New Roman" w:hAnsi="Times New Roman" w:cs="Times New Roman"/>
        </w:rPr>
        <w:t>e</w:t>
      </w:r>
      <w:r w:rsidR="00725BBA" w:rsidRPr="00673395">
        <w:rPr>
          <w:rFonts w:ascii="Times New Roman" w:eastAsia="Times New Roman" w:hAnsi="Times New Roman" w:cs="Times New Roman"/>
        </w:rPr>
        <w:t xml:space="preserve"> </w:t>
      </w:r>
      <w:r w:rsidRPr="00673395">
        <w:rPr>
          <w:rFonts w:ascii="Times New Roman" w:eastAsia="Times New Roman" w:hAnsi="Times New Roman" w:cs="Times New Roman"/>
        </w:rPr>
        <w:t>media coverage</w:t>
      </w:r>
    </w:p>
    <w:p w14:paraId="6D2026B2" w14:textId="2DB64EE6" w:rsidR="00C9679F" w:rsidRDefault="00C9679F" w:rsidP="00B6502E">
      <w:pPr>
        <w:pStyle w:val="ListParagraph"/>
        <w:numPr>
          <w:ilvl w:val="0"/>
          <w:numId w:val="1"/>
        </w:numPr>
        <w:ind w:left="1440" w:right="432"/>
        <w:rPr>
          <w:rFonts w:ascii="Times New Roman" w:eastAsia="Times New Roman" w:hAnsi="Times New Roman" w:cs="Times New Roman"/>
        </w:rPr>
      </w:pPr>
      <w:r w:rsidRPr="00673395">
        <w:rPr>
          <w:rFonts w:ascii="Times New Roman" w:eastAsia="Times New Roman" w:hAnsi="Times New Roman" w:cs="Times New Roman"/>
        </w:rPr>
        <w:t>Expand and maintain</w:t>
      </w:r>
      <w:r w:rsidR="00C80810">
        <w:rPr>
          <w:rFonts w:ascii="Times New Roman" w:eastAsia="Times New Roman" w:hAnsi="Times New Roman" w:cs="Times New Roman"/>
        </w:rPr>
        <w:t xml:space="preserve"> </w:t>
      </w:r>
      <w:r w:rsidRPr="00673395">
        <w:rPr>
          <w:rFonts w:ascii="Times New Roman" w:eastAsia="Times New Roman" w:hAnsi="Times New Roman" w:cs="Times New Roman"/>
        </w:rPr>
        <w:t>CFJ</w:t>
      </w:r>
      <w:r w:rsidR="00C80810">
        <w:rPr>
          <w:rFonts w:ascii="Times New Roman" w:eastAsia="Times New Roman" w:hAnsi="Times New Roman" w:cs="Times New Roman"/>
        </w:rPr>
        <w:t>’s</w:t>
      </w:r>
      <w:r w:rsidRPr="00673395">
        <w:rPr>
          <w:rFonts w:ascii="Times New Roman" w:eastAsia="Times New Roman" w:hAnsi="Times New Roman" w:cs="Times New Roman"/>
        </w:rPr>
        <w:t xml:space="preserve"> style guide</w:t>
      </w:r>
    </w:p>
    <w:p w14:paraId="26932016" w14:textId="6A216654" w:rsidR="00C9679F" w:rsidRPr="00673395" w:rsidRDefault="00C80810" w:rsidP="00C80810">
      <w:pPr>
        <w:pStyle w:val="ListParagraph"/>
        <w:numPr>
          <w:ilvl w:val="0"/>
          <w:numId w:val="3"/>
        </w:numPr>
        <w:ind w:left="1440" w:right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Tak</w:t>
      </w:r>
      <w:r w:rsidR="00725BBA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 m</w:t>
      </w:r>
      <w:r w:rsidR="00C9679F" w:rsidRPr="00673395">
        <w:rPr>
          <w:rFonts w:ascii="Times New Roman" w:eastAsia="Times New Roman" w:hAnsi="Times New Roman" w:cs="Times New Roman"/>
        </w:rPr>
        <w:t xml:space="preserve">eeting minutes, </w:t>
      </w:r>
      <w:r>
        <w:rPr>
          <w:rFonts w:ascii="Times New Roman" w:eastAsia="Times New Roman" w:hAnsi="Times New Roman" w:cs="Times New Roman"/>
        </w:rPr>
        <w:t>implement action</w:t>
      </w:r>
      <w:r w:rsidR="00C9679F" w:rsidRPr="00673395">
        <w:rPr>
          <w:rFonts w:ascii="Times New Roman" w:eastAsia="Times New Roman" w:hAnsi="Times New Roman" w:cs="Times New Roman"/>
        </w:rPr>
        <w:t xml:space="preserve"> plans, and </w:t>
      </w:r>
      <w:r w:rsidR="00725BBA">
        <w:rPr>
          <w:rFonts w:ascii="Times New Roman" w:eastAsia="Times New Roman" w:hAnsi="Times New Roman" w:cs="Times New Roman"/>
        </w:rPr>
        <w:t xml:space="preserve">ensure </w:t>
      </w:r>
      <w:r w:rsidR="00C9679F" w:rsidRPr="00673395">
        <w:rPr>
          <w:rFonts w:ascii="Times New Roman" w:eastAsia="Times New Roman" w:hAnsi="Times New Roman" w:cs="Times New Roman"/>
        </w:rPr>
        <w:t>follow</w:t>
      </w:r>
      <w:r>
        <w:rPr>
          <w:rFonts w:ascii="Times New Roman" w:eastAsia="Times New Roman" w:hAnsi="Times New Roman" w:cs="Times New Roman"/>
        </w:rPr>
        <w:t>-</w:t>
      </w:r>
      <w:r w:rsidR="00C9679F" w:rsidRPr="00673395">
        <w:rPr>
          <w:rFonts w:ascii="Times New Roman" w:eastAsia="Times New Roman" w:hAnsi="Times New Roman" w:cs="Times New Roman"/>
        </w:rPr>
        <w:t>up</w:t>
      </w:r>
    </w:p>
    <w:p w14:paraId="647E2460" w14:textId="2AE955FB" w:rsidR="00C9679F" w:rsidRPr="00673395" w:rsidRDefault="00C9679F" w:rsidP="00C80810">
      <w:pPr>
        <w:pStyle w:val="ListParagraph"/>
        <w:numPr>
          <w:ilvl w:val="0"/>
          <w:numId w:val="3"/>
        </w:numPr>
        <w:ind w:left="1440" w:right="432"/>
        <w:rPr>
          <w:rFonts w:ascii="Times New Roman" w:eastAsia="Times New Roman" w:hAnsi="Times New Roman" w:cs="Times New Roman"/>
        </w:rPr>
      </w:pPr>
      <w:r w:rsidRPr="00673395">
        <w:rPr>
          <w:rFonts w:ascii="Times New Roman" w:eastAsia="Times New Roman" w:hAnsi="Times New Roman" w:cs="Times New Roman"/>
        </w:rPr>
        <w:t>Other</w:t>
      </w:r>
      <w:r w:rsidR="00832AE8">
        <w:rPr>
          <w:rFonts w:ascii="Times New Roman" w:eastAsia="Times New Roman" w:hAnsi="Times New Roman" w:cs="Times New Roman"/>
        </w:rPr>
        <w:t xml:space="preserve"> </w:t>
      </w:r>
      <w:r w:rsidRPr="00673395">
        <w:rPr>
          <w:rFonts w:ascii="Times New Roman" w:eastAsia="Times New Roman" w:hAnsi="Times New Roman" w:cs="Times New Roman"/>
        </w:rPr>
        <w:t>duties as require</w:t>
      </w:r>
    </w:p>
    <w:p w14:paraId="6D088BE5" w14:textId="77777777" w:rsidR="00C04811" w:rsidRPr="00673395" w:rsidRDefault="00C04811" w:rsidP="00041478">
      <w:pPr>
        <w:ind w:left="720" w:right="432"/>
        <w:rPr>
          <w:rFonts w:ascii="Times New Roman" w:eastAsia="Times New Roman" w:hAnsi="Times New Roman" w:cs="Times New Roman"/>
        </w:rPr>
      </w:pPr>
    </w:p>
    <w:p w14:paraId="3418385E" w14:textId="19191910" w:rsidR="007D4CB4" w:rsidRPr="00673395" w:rsidRDefault="00C80810" w:rsidP="00041478">
      <w:pPr>
        <w:ind w:left="720" w:right="43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Skills and Qualifications</w:t>
      </w:r>
    </w:p>
    <w:p w14:paraId="636310A6" w14:textId="6A828951" w:rsidR="001408BA" w:rsidRPr="00673395" w:rsidRDefault="001408BA" w:rsidP="00041478">
      <w:pPr>
        <w:ind w:left="720" w:right="432"/>
        <w:rPr>
          <w:rFonts w:ascii="Times New Roman" w:hAnsi="Times New Roman" w:cs="Times New Roman"/>
          <w:b/>
          <w:bCs/>
        </w:rPr>
      </w:pPr>
    </w:p>
    <w:p w14:paraId="2CDAE08A" w14:textId="3F123FF2" w:rsidR="001408BA" w:rsidRDefault="001408BA" w:rsidP="00041478">
      <w:pPr>
        <w:ind w:left="720" w:right="432"/>
        <w:rPr>
          <w:rFonts w:ascii="Times New Roman" w:hAnsi="Times New Roman" w:cs="Times New Roman"/>
          <w:bCs/>
          <w:i/>
        </w:rPr>
      </w:pPr>
      <w:r w:rsidRPr="00C80810">
        <w:rPr>
          <w:rFonts w:ascii="Times New Roman" w:hAnsi="Times New Roman" w:cs="Times New Roman"/>
          <w:bCs/>
          <w:i/>
        </w:rPr>
        <w:t>Required:</w:t>
      </w:r>
    </w:p>
    <w:p w14:paraId="72E3449D" w14:textId="77777777" w:rsidR="00C80810" w:rsidRPr="00C80810" w:rsidRDefault="00C80810" w:rsidP="00041478">
      <w:pPr>
        <w:ind w:left="720" w:right="432"/>
        <w:rPr>
          <w:rFonts w:ascii="Times New Roman" w:hAnsi="Times New Roman" w:cs="Times New Roman"/>
          <w:bCs/>
          <w:i/>
        </w:rPr>
      </w:pPr>
    </w:p>
    <w:p w14:paraId="54172C4F" w14:textId="4ABDF9EF" w:rsidR="007D4CB4" w:rsidRPr="00673395" w:rsidRDefault="00832AE8" w:rsidP="00C80810">
      <w:pPr>
        <w:pStyle w:val="ListParagraph"/>
        <w:numPr>
          <w:ilvl w:val="0"/>
          <w:numId w:val="5"/>
        </w:numPr>
        <w:ind w:left="1440"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Proven interest in media and communications as a tool for global change</w:t>
      </w:r>
    </w:p>
    <w:p w14:paraId="668AEF64" w14:textId="6F212AFE" w:rsidR="00845745" w:rsidRPr="00673395" w:rsidRDefault="00832AE8" w:rsidP="00C80810">
      <w:pPr>
        <w:pStyle w:val="ListParagraph"/>
        <w:numPr>
          <w:ilvl w:val="0"/>
          <w:numId w:val="5"/>
        </w:numPr>
        <w:ind w:left="1440"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Proven interest in human rights and international justice</w:t>
      </w:r>
    </w:p>
    <w:p w14:paraId="2B410A7E" w14:textId="2188818E" w:rsidR="007D4CB4" w:rsidRPr="00673395" w:rsidRDefault="00832AE8" w:rsidP="00C80810">
      <w:pPr>
        <w:pStyle w:val="ListParagraph"/>
        <w:numPr>
          <w:ilvl w:val="0"/>
          <w:numId w:val="5"/>
        </w:numPr>
        <w:ind w:left="1440"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Excellent written and spoken English</w:t>
      </w:r>
    </w:p>
    <w:p w14:paraId="3A42DE09" w14:textId="77777777" w:rsidR="00C80810" w:rsidRPr="00673395" w:rsidRDefault="00C80810" w:rsidP="00C80810">
      <w:pPr>
        <w:pStyle w:val="ListParagraph"/>
        <w:numPr>
          <w:ilvl w:val="0"/>
          <w:numId w:val="4"/>
        </w:numPr>
        <w:ind w:left="1440" w:right="432"/>
        <w:rPr>
          <w:rFonts w:ascii="Times New Roman" w:hAnsi="Times New Roman" w:cs="Times New Roman"/>
        </w:rPr>
      </w:pPr>
      <w:r w:rsidRPr="00673395">
        <w:rPr>
          <w:rFonts w:ascii="Times New Roman" w:hAnsi="Times New Roman" w:cs="Times New Roman"/>
        </w:rPr>
        <w:t>Self-motivated and able to work remotely with limited supervision</w:t>
      </w:r>
    </w:p>
    <w:p w14:paraId="456C044C" w14:textId="77777777" w:rsidR="00C80810" w:rsidRPr="00673395" w:rsidRDefault="00C80810" w:rsidP="00C80810">
      <w:pPr>
        <w:pStyle w:val="ListParagraph"/>
        <w:numPr>
          <w:ilvl w:val="0"/>
          <w:numId w:val="4"/>
        </w:numPr>
        <w:ind w:left="1440"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Attention to detail</w:t>
      </w:r>
    </w:p>
    <w:p w14:paraId="5BEDB498" w14:textId="5685DDEC" w:rsidR="00C80810" w:rsidRPr="00673395" w:rsidRDefault="00171551" w:rsidP="00C80810">
      <w:pPr>
        <w:pStyle w:val="ListParagraph"/>
        <w:numPr>
          <w:ilvl w:val="0"/>
          <w:numId w:val="4"/>
        </w:numPr>
        <w:ind w:left="1440"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Confidence to ask</w:t>
      </w:r>
      <w:r w:rsidR="00C80810" w:rsidRPr="00673395">
        <w:rPr>
          <w:rFonts w:ascii="Times New Roman" w:hAnsi="Times New Roman" w:cs="Times New Roman"/>
        </w:rPr>
        <w:t xml:space="preserve"> questions when unclear and feeling comfortable communicating workload and capacity</w:t>
      </w:r>
    </w:p>
    <w:p w14:paraId="35C18CF8" w14:textId="1C74A472" w:rsidR="001408BA" w:rsidRPr="00673395" w:rsidRDefault="001408BA" w:rsidP="00041478">
      <w:pPr>
        <w:ind w:left="720" w:right="432"/>
        <w:rPr>
          <w:rFonts w:ascii="Times New Roman" w:hAnsi="Times New Roman" w:cs="Times New Roman"/>
        </w:rPr>
      </w:pPr>
    </w:p>
    <w:p w14:paraId="41D56AAD" w14:textId="7D010C63" w:rsidR="001408BA" w:rsidRPr="00C80810" w:rsidRDefault="001408BA" w:rsidP="00041478">
      <w:pPr>
        <w:ind w:left="720" w:right="432"/>
        <w:rPr>
          <w:rFonts w:ascii="Times New Roman" w:hAnsi="Times New Roman" w:cs="Times New Roman"/>
          <w:bCs/>
          <w:i/>
        </w:rPr>
      </w:pPr>
      <w:r w:rsidRPr="00C80810">
        <w:rPr>
          <w:rFonts w:ascii="Times New Roman" w:hAnsi="Times New Roman" w:cs="Times New Roman"/>
          <w:bCs/>
          <w:i/>
        </w:rPr>
        <w:t>Preferred:</w:t>
      </w:r>
    </w:p>
    <w:p w14:paraId="65C63EF1" w14:textId="2AF9370C" w:rsidR="001408BA" w:rsidRPr="00673395" w:rsidRDefault="00845745" w:rsidP="00041478">
      <w:pPr>
        <w:ind w:left="720" w:right="432"/>
        <w:rPr>
          <w:rFonts w:ascii="Times New Roman" w:hAnsi="Times New Roman" w:cs="Times New Roman"/>
        </w:rPr>
      </w:pPr>
      <w:r w:rsidRPr="00673395">
        <w:rPr>
          <w:rFonts w:ascii="Times New Roman" w:hAnsi="Times New Roman" w:cs="Times New Roman"/>
        </w:rPr>
        <w:t xml:space="preserve"> </w:t>
      </w:r>
    </w:p>
    <w:p w14:paraId="5568A6A9" w14:textId="12BC1CED" w:rsidR="00832AE8" w:rsidRDefault="00845745" w:rsidP="00C80810">
      <w:pPr>
        <w:pStyle w:val="ListParagraph"/>
        <w:numPr>
          <w:ilvl w:val="0"/>
          <w:numId w:val="4"/>
        </w:numPr>
        <w:ind w:left="1440" w:right="432"/>
        <w:rPr>
          <w:rFonts w:ascii="Times New Roman" w:hAnsi="Times New Roman" w:cs="Times New Roman"/>
        </w:rPr>
      </w:pPr>
      <w:r w:rsidRPr="00673395">
        <w:rPr>
          <w:rFonts w:ascii="Times New Roman" w:hAnsi="Times New Roman" w:cs="Times New Roman"/>
        </w:rPr>
        <w:t xml:space="preserve">Experience </w:t>
      </w:r>
      <w:r w:rsidR="00832AE8">
        <w:rPr>
          <w:rFonts w:ascii="Times New Roman" w:hAnsi="Times New Roman" w:cs="Times New Roman"/>
        </w:rPr>
        <w:t>using social media in a professional capacity</w:t>
      </w:r>
    </w:p>
    <w:p w14:paraId="5311BD28" w14:textId="75DC8EC7" w:rsidR="007D4CB4" w:rsidRPr="00673395" w:rsidRDefault="00832AE8" w:rsidP="00C80810">
      <w:pPr>
        <w:pStyle w:val="ListParagraph"/>
        <w:numPr>
          <w:ilvl w:val="0"/>
          <w:numId w:val="4"/>
        </w:numPr>
        <w:ind w:left="1440"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Experience using Canva or similar tools to make social media assets</w:t>
      </w:r>
      <w:r w:rsidR="00845745" w:rsidRPr="00673395">
        <w:rPr>
          <w:rFonts w:ascii="Times New Roman" w:hAnsi="Times New Roman" w:cs="Times New Roman"/>
        </w:rPr>
        <w:t xml:space="preserve"> </w:t>
      </w:r>
    </w:p>
    <w:p w14:paraId="3421C4F2" w14:textId="55AE62F9" w:rsidR="00636941" w:rsidRDefault="00832AE8" w:rsidP="00636941">
      <w:pPr>
        <w:pStyle w:val="ListParagraph"/>
        <w:numPr>
          <w:ilvl w:val="0"/>
          <w:numId w:val="4"/>
        </w:numPr>
        <w:ind w:left="1440"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Proof reading </w:t>
      </w:r>
      <w:r w:rsidR="00725BBA">
        <w:rPr>
          <w:rFonts w:ascii="Times New Roman" w:hAnsi="Times New Roman" w:cs="Times New Roman"/>
        </w:rPr>
        <w:t>experience</w:t>
      </w:r>
    </w:p>
    <w:p w14:paraId="43813C34" w14:textId="548372E4" w:rsidR="00725BBA" w:rsidRDefault="00725BBA" w:rsidP="00636941">
      <w:pPr>
        <w:pStyle w:val="ListParagraph"/>
        <w:numPr>
          <w:ilvl w:val="0"/>
          <w:numId w:val="4"/>
        </w:numPr>
        <w:ind w:left="1440"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Fluency in a second language, particularly Spanish, Ukrainian, Russian, Arabic, or Thai, would be an asset but is not essential</w:t>
      </w:r>
    </w:p>
    <w:p w14:paraId="0954D51F" w14:textId="77777777" w:rsidR="00725BBA" w:rsidRDefault="00725BBA" w:rsidP="00636941">
      <w:pPr>
        <w:pStyle w:val="ListParagraph"/>
        <w:numPr>
          <w:ilvl w:val="0"/>
          <w:numId w:val="4"/>
        </w:numPr>
        <w:ind w:left="1440"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Experience working with translators </w:t>
      </w:r>
    </w:p>
    <w:p w14:paraId="51DB6500" w14:textId="4FD0E114" w:rsidR="00725BBA" w:rsidRDefault="00725BBA" w:rsidP="00636941">
      <w:pPr>
        <w:pStyle w:val="ListParagraph"/>
        <w:numPr>
          <w:ilvl w:val="0"/>
          <w:numId w:val="4"/>
        </w:numPr>
        <w:ind w:left="1440"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Experience transcribing and subtitling video files</w:t>
      </w:r>
    </w:p>
    <w:p w14:paraId="4DF26318" w14:textId="00F1ED9C" w:rsidR="001408BA" w:rsidRDefault="001408BA" w:rsidP="00E97E30">
      <w:pPr>
        <w:ind w:right="432"/>
        <w:rPr>
          <w:rFonts w:ascii="Times New Roman" w:hAnsi="Times New Roman" w:cs="Times New Roman"/>
          <w:b/>
          <w:bCs/>
        </w:rPr>
      </w:pPr>
    </w:p>
    <w:p w14:paraId="3C8C0C98" w14:textId="77777777" w:rsidR="00832AE8" w:rsidRDefault="00832AE8" w:rsidP="00C80810">
      <w:pPr>
        <w:pStyle w:val="ListParagraph"/>
        <w:ind w:right="43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3BBCEBA4" w14:textId="0919C44A" w:rsidR="00C80810" w:rsidRPr="00350D60" w:rsidRDefault="00C80810" w:rsidP="00C80810">
      <w:pPr>
        <w:pStyle w:val="ListParagraph"/>
        <w:ind w:right="43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350D60">
        <w:rPr>
          <w:rFonts w:ascii="Times New Roman" w:eastAsia="Times New Roman" w:hAnsi="Times New Roman" w:cs="Times New Roman"/>
          <w:b/>
          <w:bCs/>
          <w:color w:val="000000" w:themeColor="text1"/>
        </w:rPr>
        <w:t>Location</w:t>
      </w:r>
    </w:p>
    <w:p w14:paraId="59A8C573" w14:textId="0F5D418B" w:rsidR="00C80810" w:rsidRPr="00350D60" w:rsidRDefault="00832AE8" w:rsidP="00C80810">
      <w:pPr>
        <w:ind w:left="720" w:right="43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Sheffield, UK</w:t>
      </w:r>
    </w:p>
    <w:p w14:paraId="3AABA292" w14:textId="77777777" w:rsidR="00C80810" w:rsidRPr="00350D60" w:rsidRDefault="00C80810" w:rsidP="00C80810">
      <w:pPr>
        <w:pStyle w:val="ListParagraph"/>
        <w:ind w:right="43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6588940D" w14:textId="77777777" w:rsidR="00C80810" w:rsidRPr="00350D60" w:rsidRDefault="00C80810" w:rsidP="00C80810">
      <w:pPr>
        <w:pStyle w:val="ListParagraph"/>
        <w:ind w:right="43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350D60">
        <w:rPr>
          <w:rFonts w:ascii="Times New Roman" w:eastAsia="Times New Roman" w:hAnsi="Times New Roman" w:cs="Times New Roman"/>
          <w:b/>
          <w:bCs/>
          <w:color w:val="000000" w:themeColor="text1"/>
        </w:rPr>
        <w:t>Compensation</w:t>
      </w:r>
    </w:p>
    <w:p w14:paraId="1FE19FC5" w14:textId="74835330" w:rsidR="00725BBA" w:rsidRPr="00350D60" w:rsidRDefault="00725BBA" w:rsidP="00C80810">
      <w:pPr>
        <w:ind w:left="720" w:right="432"/>
        <w:rPr>
          <w:rFonts w:ascii="Times New Roman" w:eastAsia="Times New Roman" w:hAnsi="Times New Roman" w:cs="Times New Roman"/>
          <w:color w:val="000000" w:themeColor="text1"/>
        </w:rPr>
      </w:pPr>
      <w:r w:rsidRPr="00CC61D9">
        <w:rPr>
          <w:rFonts w:ascii="Times New Roman" w:eastAsia="Times New Roman" w:hAnsi="Times New Roman" w:cs="Times New Roman"/>
          <w:i/>
          <w:iCs/>
          <w:color w:val="000000" w:themeColor="text1"/>
        </w:rPr>
        <w:t>£12/hour</w:t>
      </w:r>
      <w:r w:rsidRPr="00350D60" w:rsidDel="006369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1FD401BD" w14:textId="77777777" w:rsidR="00C80810" w:rsidRPr="00350D60" w:rsidRDefault="00C80810" w:rsidP="00C80810">
      <w:pPr>
        <w:ind w:left="720" w:right="432"/>
        <w:rPr>
          <w:rFonts w:ascii="Times New Roman" w:eastAsia="Times New Roman" w:hAnsi="Times New Roman" w:cs="Times New Roman"/>
          <w:color w:val="000000" w:themeColor="text1"/>
        </w:rPr>
      </w:pPr>
    </w:p>
    <w:p w14:paraId="235379C4" w14:textId="77777777" w:rsidR="00C80810" w:rsidRPr="00350D60" w:rsidRDefault="00C80810" w:rsidP="00C80810">
      <w:pPr>
        <w:ind w:left="720" w:right="43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350D60">
        <w:rPr>
          <w:rFonts w:ascii="Times New Roman" w:eastAsia="Times New Roman" w:hAnsi="Times New Roman" w:cs="Times New Roman"/>
          <w:b/>
          <w:bCs/>
          <w:color w:val="000000" w:themeColor="text1"/>
        </w:rPr>
        <w:t>Start Date</w:t>
      </w:r>
    </w:p>
    <w:p w14:paraId="54732054" w14:textId="77777777" w:rsidR="00C80810" w:rsidRPr="00350D60" w:rsidRDefault="00C80810" w:rsidP="00C80810">
      <w:pPr>
        <w:ind w:left="720" w:right="432"/>
        <w:rPr>
          <w:rFonts w:ascii="Times New Roman" w:eastAsia="Times New Roman" w:hAnsi="Times New Roman" w:cs="Times New Roman"/>
          <w:color w:val="000000" w:themeColor="text1"/>
        </w:rPr>
      </w:pPr>
      <w:r w:rsidRPr="00350D60">
        <w:rPr>
          <w:rFonts w:ascii="Times New Roman" w:eastAsia="Times New Roman" w:hAnsi="Times New Roman" w:cs="Times New Roman"/>
          <w:color w:val="000000" w:themeColor="text1"/>
        </w:rPr>
        <w:t xml:space="preserve">As soon as possible </w:t>
      </w:r>
    </w:p>
    <w:p w14:paraId="5FAC2555" w14:textId="77777777" w:rsidR="00C80810" w:rsidRPr="00350D60" w:rsidRDefault="00C80810" w:rsidP="00C80810">
      <w:pPr>
        <w:ind w:left="720" w:right="432"/>
        <w:rPr>
          <w:rFonts w:ascii="Times New Roman" w:eastAsia="Times New Roman" w:hAnsi="Times New Roman" w:cs="Times New Roman"/>
          <w:color w:val="000000" w:themeColor="text1"/>
        </w:rPr>
      </w:pPr>
    </w:p>
    <w:p w14:paraId="6A212084" w14:textId="3F777669" w:rsidR="00C80810" w:rsidRDefault="00C80810" w:rsidP="00C80810">
      <w:pPr>
        <w:ind w:left="720" w:right="43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350D60">
        <w:rPr>
          <w:rFonts w:ascii="Times New Roman" w:eastAsia="Times New Roman" w:hAnsi="Times New Roman" w:cs="Times New Roman"/>
          <w:b/>
          <w:bCs/>
          <w:color w:val="000000" w:themeColor="text1"/>
        </w:rPr>
        <w:t>To Apply</w:t>
      </w:r>
    </w:p>
    <w:p w14:paraId="65067EC5" w14:textId="77777777" w:rsidR="00203C71" w:rsidRPr="00350D60" w:rsidRDefault="00203C71" w:rsidP="00C80810">
      <w:pPr>
        <w:ind w:left="720" w:right="43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7BC95E26" w14:textId="109430E7" w:rsidR="00C80810" w:rsidRDefault="00C80810" w:rsidP="00203C71">
      <w:pPr>
        <w:ind w:left="720" w:right="432"/>
        <w:rPr>
          <w:rFonts w:ascii="Times New Roman" w:eastAsia="Times New Roman" w:hAnsi="Times New Roman" w:cs="Times New Roman"/>
          <w:color w:val="000000" w:themeColor="text1"/>
        </w:rPr>
      </w:pPr>
      <w:r w:rsidRPr="00350D60">
        <w:rPr>
          <w:rFonts w:ascii="Times New Roman" w:eastAsia="Times New Roman" w:hAnsi="Times New Roman" w:cs="Times New Roman"/>
          <w:color w:val="000000" w:themeColor="text1"/>
        </w:rPr>
        <w:t xml:space="preserve">Submit </w:t>
      </w:r>
      <w:r w:rsidR="00725BBA">
        <w:rPr>
          <w:rFonts w:ascii="Times New Roman" w:eastAsia="Times New Roman" w:hAnsi="Times New Roman" w:cs="Times New Roman"/>
          <w:color w:val="000000" w:themeColor="text1"/>
        </w:rPr>
        <w:t xml:space="preserve">a CV </w:t>
      </w:r>
      <w:r w:rsidR="00203C71">
        <w:rPr>
          <w:rFonts w:ascii="Times New Roman" w:eastAsia="Times New Roman" w:hAnsi="Times New Roman" w:cs="Times New Roman"/>
          <w:color w:val="000000" w:themeColor="text1"/>
        </w:rPr>
        <w:t xml:space="preserve">and no more than 200 words explaining the reasons for your interest in this internship </w:t>
      </w:r>
      <w:r w:rsidR="00725BBA">
        <w:rPr>
          <w:rFonts w:ascii="Times New Roman" w:eastAsia="Times New Roman" w:hAnsi="Times New Roman" w:cs="Times New Roman"/>
          <w:color w:val="000000" w:themeColor="text1"/>
        </w:rPr>
        <w:t>to your university coordinator</w:t>
      </w:r>
      <w:r w:rsidR="00203C71">
        <w:rPr>
          <w:rFonts w:ascii="Times New Roman" w:eastAsia="Times New Roman" w:hAnsi="Times New Roman" w:cs="Times New Roman"/>
          <w:color w:val="000000" w:themeColor="text1"/>
        </w:rPr>
        <w:t>. Please include your daily availability.</w:t>
      </w:r>
    </w:p>
    <w:p w14:paraId="772DD54E" w14:textId="77777777" w:rsidR="00C80810" w:rsidRDefault="00C80810" w:rsidP="00C80810">
      <w:pPr>
        <w:ind w:left="720" w:right="432"/>
        <w:rPr>
          <w:rFonts w:ascii="Times New Roman" w:eastAsia="Times New Roman" w:hAnsi="Times New Roman" w:cs="Times New Roman"/>
          <w:i/>
          <w:iCs/>
          <w:color w:val="4F5458"/>
          <w:spacing w:val="2"/>
          <w:shd w:val="clear" w:color="auto" w:fill="FFFFFF"/>
        </w:rPr>
      </w:pPr>
    </w:p>
    <w:p w14:paraId="345D1B21" w14:textId="77777777" w:rsidR="00C80810" w:rsidRPr="007474B8" w:rsidRDefault="00C80810" w:rsidP="00C80810">
      <w:pPr>
        <w:ind w:left="720" w:right="432"/>
        <w:rPr>
          <w:rFonts w:ascii="Times New Roman" w:eastAsia="Times New Roman" w:hAnsi="Times New Roman" w:cs="Times New Roman"/>
          <w:color w:val="767171" w:themeColor="background2" w:themeShade="80"/>
        </w:rPr>
      </w:pPr>
      <w:r w:rsidRPr="007474B8">
        <w:rPr>
          <w:rFonts w:ascii="Times New Roman" w:eastAsia="Times New Roman" w:hAnsi="Times New Roman" w:cs="Times New Roman"/>
          <w:i/>
          <w:iCs/>
          <w:color w:val="767171" w:themeColor="background2" w:themeShade="80"/>
          <w:spacing w:val="2"/>
          <w:shd w:val="clear" w:color="auto" w:fill="FFFFFF"/>
        </w:rPr>
        <w:t xml:space="preserve">CFJ is committed to diversity in its workforce and is an equal opportunity employer. </w:t>
      </w:r>
      <w:r>
        <w:rPr>
          <w:rFonts w:ascii="Times New Roman" w:eastAsia="Times New Roman" w:hAnsi="Times New Roman" w:cs="Times New Roman"/>
          <w:i/>
          <w:iCs/>
          <w:color w:val="767171" w:themeColor="background2" w:themeShade="80"/>
          <w:spacing w:val="2"/>
          <w:shd w:val="clear" w:color="auto" w:fill="FFFFFF"/>
        </w:rPr>
        <w:t>W</w:t>
      </w:r>
      <w:r w:rsidRPr="003355F3">
        <w:rPr>
          <w:rFonts w:ascii="Times New Roman" w:eastAsia="Times New Roman" w:hAnsi="Times New Roman" w:cs="Times New Roman"/>
          <w:i/>
          <w:iCs/>
          <w:color w:val="767171" w:themeColor="background2" w:themeShade="80"/>
          <w:spacing w:val="2"/>
          <w:shd w:val="clear" w:color="auto" w:fill="FFFFFF"/>
        </w:rPr>
        <w:t xml:space="preserve">e actively seek a diverse applicant pool and encourage candidates of all backgrounds to </w:t>
      </w:r>
      <w:r w:rsidRPr="003355F3">
        <w:rPr>
          <w:rFonts w:ascii="Times New Roman" w:eastAsia="Times New Roman" w:hAnsi="Times New Roman" w:cs="Times New Roman"/>
          <w:i/>
          <w:iCs/>
          <w:color w:val="767171" w:themeColor="background2" w:themeShade="80"/>
          <w:spacing w:val="2"/>
          <w:shd w:val="clear" w:color="auto" w:fill="FFFFFF"/>
        </w:rPr>
        <w:lastRenderedPageBreak/>
        <w:t>apply. </w:t>
      </w:r>
      <w:r>
        <w:rPr>
          <w:rFonts w:ascii="Times New Roman" w:eastAsia="Times New Roman" w:hAnsi="Times New Roman" w:cs="Times New Roman"/>
          <w:i/>
          <w:iCs/>
          <w:color w:val="767171" w:themeColor="background2" w:themeShade="80"/>
          <w:spacing w:val="2"/>
          <w:shd w:val="clear" w:color="auto" w:fill="FFFFFF"/>
        </w:rPr>
        <w:t xml:space="preserve">We do not discriminate on the basis of race, religious beliefs, color, national origin, gender identity, sexual orientation, age, marital status, veteran status, or disability.  </w:t>
      </w:r>
    </w:p>
    <w:p w14:paraId="72E69C53" w14:textId="77777777" w:rsidR="00C80810" w:rsidRPr="00350D60" w:rsidRDefault="00C80810" w:rsidP="00C80810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16AB1121" w14:textId="77777777" w:rsidR="00C80810" w:rsidRPr="00673395" w:rsidRDefault="00C80810" w:rsidP="00041478">
      <w:pPr>
        <w:ind w:left="720" w:right="432"/>
        <w:rPr>
          <w:rFonts w:ascii="Times New Roman" w:hAnsi="Times New Roman" w:cs="Times New Roman"/>
          <w:b/>
          <w:bCs/>
        </w:rPr>
      </w:pPr>
    </w:p>
    <w:sectPr w:rsidR="00C80810" w:rsidRPr="00673395" w:rsidSect="000712DE">
      <w:headerReference w:type="default" r:id="rId8"/>
      <w:footerReference w:type="even" r:id="rId9"/>
      <w:footerReference w:type="default" r:id="rId10"/>
      <w:type w:val="continuous"/>
      <w:pgSz w:w="12240" w:h="15840"/>
      <w:pgMar w:top="1440" w:right="864" w:bottom="1350" w:left="864" w:header="619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22549" w14:textId="77777777" w:rsidR="00481A6D" w:rsidRDefault="00481A6D" w:rsidP="000712DE">
      <w:r>
        <w:separator/>
      </w:r>
    </w:p>
  </w:endnote>
  <w:endnote w:type="continuationSeparator" w:id="0">
    <w:p w14:paraId="083596F9" w14:textId="77777777" w:rsidR="00481A6D" w:rsidRDefault="00481A6D" w:rsidP="0007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1F1E" w14:textId="77777777" w:rsidR="000712DE" w:rsidRDefault="000712DE" w:rsidP="002D67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74F259" w14:textId="77777777" w:rsidR="000712DE" w:rsidRDefault="000712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ACBEB" w14:textId="77777777" w:rsidR="000712DE" w:rsidRPr="000712DE" w:rsidRDefault="000712DE" w:rsidP="002D67E2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0712DE">
      <w:rPr>
        <w:rStyle w:val="PageNumber"/>
        <w:rFonts w:ascii="Times New Roman" w:hAnsi="Times New Roman" w:cs="Times New Roman"/>
      </w:rPr>
      <w:fldChar w:fldCharType="begin"/>
    </w:r>
    <w:r w:rsidRPr="000712DE">
      <w:rPr>
        <w:rStyle w:val="PageNumber"/>
        <w:rFonts w:ascii="Times New Roman" w:hAnsi="Times New Roman" w:cs="Times New Roman"/>
      </w:rPr>
      <w:instrText xml:space="preserve">PAGE  </w:instrText>
    </w:r>
    <w:r w:rsidRPr="000712DE">
      <w:rPr>
        <w:rStyle w:val="PageNumber"/>
        <w:rFonts w:ascii="Times New Roman" w:hAnsi="Times New Roman" w:cs="Times New Roman"/>
      </w:rPr>
      <w:fldChar w:fldCharType="separate"/>
    </w:r>
    <w:r w:rsidR="00F20A11">
      <w:rPr>
        <w:rStyle w:val="PageNumber"/>
        <w:rFonts w:ascii="Times New Roman" w:hAnsi="Times New Roman" w:cs="Times New Roman"/>
        <w:noProof/>
      </w:rPr>
      <w:t>3</w:t>
    </w:r>
    <w:r w:rsidRPr="000712DE">
      <w:rPr>
        <w:rStyle w:val="PageNumber"/>
        <w:rFonts w:ascii="Times New Roman" w:hAnsi="Times New Roman" w:cs="Times New Roman"/>
      </w:rPr>
      <w:fldChar w:fldCharType="end"/>
    </w:r>
  </w:p>
  <w:p w14:paraId="5748E234" w14:textId="77777777" w:rsidR="000712DE" w:rsidRDefault="00071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7C06" w14:textId="77777777" w:rsidR="00481A6D" w:rsidRDefault="00481A6D" w:rsidP="000712DE">
      <w:r>
        <w:separator/>
      </w:r>
    </w:p>
  </w:footnote>
  <w:footnote w:type="continuationSeparator" w:id="0">
    <w:p w14:paraId="686DBCF3" w14:textId="77777777" w:rsidR="00481A6D" w:rsidRDefault="00481A6D" w:rsidP="00071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41D7" w14:textId="2024B868" w:rsidR="00F20A11" w:rsidRPr="00F20A11" w:rsidRDefault="00F20A11" w:rsidP="00F20A11">
    <w:pPr>
      <w:pStyle w:val="Header"/>
      <w:ind w:left="720"/>
      <w:rPr>
        <w:rFonts w:ascii="Times New Roman" w:hAnsi="Times New Roman" w:cs="Times New Roman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B1570"/>
    <w:multiLevelType w:val="hybridMultilevel"/>
    <w:tmpl w:val="39000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0217D"/>
    <w:multiLevelType w:val="hybridMultilevel"/>
    <w:tmpl w:val="FF947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F5BC1"/>
    <w:multiLevelType w:val="hybridMultilevel"/>
    <w:tmpl w:val="724C6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070B3"/>
    <w:multiLevelType w:val="hybridMultilevel"/>
    <w:tmpl w:val="BE96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16D58"/>
    <w:multiLevelType w:val="hybridMultilevel"/>
    <w:tmpl w:val="0C7A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113AD"/>
    <w:multiLevelType w:val="hybridMultilevel"/>
    <w:tmpl w:val="F650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A1891"/>
    <w:multiLevelType w:val="hybridMultilevel"/>
    <w:tmpl w:val="53D46E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42252520">
    <w:abstractNumId w:val="3"/>
  </w:num>
  <w:num w:numId="2" w16cid:durableId="258754045">
    <w:abstractNumId w:val="4"/>
  </w:num>
  <w:num w:numId="3" w16cid:durableId="1637492278">
    <w:abstractNumId w:val="1"/>
  </w:num>
  <w:num w:numId="4" w16cid:durableId="1526287050">
    <w:abstractNumId w:val="5"/>
  </w:num>
  <w:num w:numId="5" w16cid:durableId="727917400">
    <w:abstractNumId w:val="0"/>
  </w:num>
  <w:num w:numId="6" w16cid:durableId="1701124441">
    <w:abstractNumId w:val="2"/>
  </w:num>
  <w:num w:numId="7" w16cid:durableId="14850041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7AF"/>
    <w:rsid w:val="0000308A"/>
    <w:rsid w:val="00041478"/>
    <w:rsid w:val="000712DE"/>
    <w:rsid w:val="001408BA"/>
    <w:rsid w:val="00171551"/>
    <w:rsid w:val="001A722A"/>
    <w:rsid w:val="00203C71"/>
    <w:rsid w:val="00427CF6"/>
    <w:rsid w:val="00481A6D"/>
    <w:rsid w:val="004E157C"/>
    <w:rsid w:val="005B4F88"/>
    <w:rsid w:val="005F0644"/>
    <w:rsid w:val="005F4292"/>
    <w:rsid w:val="00636941"/>
    <w:rsid w:val="00673395"/>
    <w:rsid w:val="00725BBA"/>
    <w:rsid w:val="00783002"/>
    <w:rsid w:val="007D4CB4"/>
    <w:rsid w:val="007F380A"/>
    <w:rsid w:val="00832AE8"/>
    <w:rsid w:val="00845745"/>
    <w:rsid w:val="00861BD6"/>
    <w:rsid w:val="008A2975"/>
    <w:rsid w:val="008C03B9"/>
    <w:rsid w:val="009562AA"/>
    <w:rsid w:val="00AA2987"/>
    <w:rsid w:val="00AE1C65"/>
    <w:rsid w:val="00B6502E"/>
    <w:rsid w:val="00B752DF"/>
    <w:rsid w:val="00BA6D40"/>
    <w:rsid w:val="00BC7091"/>
    <w:rsid w:val="00BF472C"/>
    <w:rsid w:val="00C04811"/>
    <w:rsid w:val="00C4167B"/>
    <w:rsid w:val="00C80810"/>
    <w:rsid w:val="00C9679F"/>
    <w:rsid w:val="00D9556F"/>
    <w:rsid w:val="00DC37B0"/>
    <w:rsid w:val="00E05EE2"/>
    <w:rsid w:val="00E547AF"/>
    <w:rsid w:val="00E55B9D"/>
    <w:rsid w:val="00E7489A"/>
    <w:rsid w:val="00E97E30"/>
    <w:rsid w:val="00F20A11"/>
    <w:rsid w:val="00F2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6203CD"/>
  <w15:docId w15:val="{B099F6B3-54F9-BA4E-9BE8-F6E2046A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8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4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78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A29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2987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C709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C7091"/>
    <w:rPr>
      <w:i/>
      <w:iCs/>
    </w:rPr>
  </w:style>
  <w:style w:type="character" w:styleId="Hyperlink">
    <w:name w:val="Hyperlink"/>
    <w:basedOn w:val="DefaultParagraphFont"/>
    <w:uiPriority w:val="99"/>
    <w:unhideWhenUsed/>
    <w:rsid w:val="00C8081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712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2DE"/>
  </w:style>
  <w:style w:type="character" w:styleId="PageNumber">
    <w:name w:val="page number"/>
    <w:basedOn w:val="DefaultParagraphFont"/>
    <w:uiPriority w:val="99"/>
    <w:semiHidden/>
    <w:unhideWhenUsed/>
    <w:rsid w:val="000712DE"/>
  </w:style>
  <w:style w:type="paragraph" w:styleId="Header">
    <w:name w:val="header"/>
    <w:basedOn w:val="Normal"/>
    <w:link w:val="HeaderChar"/>
    <w:uiPriority w:val="99"/>
    <w:unhideWhenUsed/>
    <w:rsid w:val="000712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2DE"/>
  </w:style>
  <w:style w:type="paragraph" w:styleId="Revision">
    <w:name w:val="Revision"/>
    <w:hidden/>
    <w:uiPriority w:val="99"/>
    <w:semiHidden/>
    <w:rsid w:val="00171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3037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Stewart</dc:creator>
  <cp:keywords/>
  <dc:description/>
  <cp:lastModifiedBy>O'toole, Carmel</cp:lastModifiedBy>
  <cp:revision>2</cp:revision>
  <dcterms:created xsi:type="dcterms:W3CDTF">2023-02-13T09:39:00Z</dcterms:created>
  <dcterms:modified xsi:type="dcterms:W3CDTF">2023-02-13T09:39:00Z</dcterms:modified>
</cp:coreProperties>
</file>